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0924" w14:textId="77777777" w:rsidR="001A3031" w:rsidRDefault="00CD2B7D">
      <w:pPr>
        <w:pStyle w:val="Title"/>
        <w:tabs>
          <w:tab w:val="left" w:pos="4686"/>
          <w:tab w:val="left" w:pos="5353"/>
          <w:tab w:val="left" w:pos="6021"/>
          <w:tab w:val="left" w:pos="7048"/>
          <w:tab w:val="left" w:pos="7715"/>
          <w:tab w:val="left" w:pos="8190"/>
          <w:tab w:val="left" w:pos="8832"/>
        </w:tabs>
      </w:pPr>
      <w:r>
        <w:t>Long</w:t>
      </w:r>
      <w:r>
        <w:rPr>
          <w:spacing w:val="1"/>
        </w:rPr>
        <w:t xml:space="preserve"> </w:t>
      </w:r>
      <w:r>
        <w:t>Term Planner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to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  <w:t>_</w:t>
      </w:r>
      <w:r>
        <w:rPr>
          <w:u w:val="single"/>
        </w:rPr>
        <w:tab/>
      </w:r>
    </w:p>
    <w:p w14:paraId="748C899C" w14:textId="77777777" w:rsidR="001A3031" w:rsidRDefault="001A3031">
      <w:pPr>
        <w:rPr>
          <w:sz w:val="20"/>
        </w:rPr>
      </w:pPr>
    </w:p>
    <w:p w14:paraId="4E881637" w14:textId="77777777" w:rsidR="001A3031" w:rsidRDefault="001A3031">
      <w:pPr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301"/>
        <w:gridCol w:w="1304"/>
        <w:gridCol w:w="1445"/>
        <w:gridCol w:w="1311"/>
        <w:gridCol w:w="1291"/>
        <w:gridCol w:w="1308"/>
        <w:gridCol w:w="1298"/>
      </w:tblGrid>
      <w:tr w:rsidR="001A3031" w14:paraId="2FFDAF49" w14:textId="77777777">
        <w:trPr>
          <w:trHeight w:val="273"/>
        </w:trPr>
        <w:tc>
          <w:tcPr>
            <w:tcW w:w="1287" w:type="dxa"/>
          </w:tcPr>
          <w:p w14:paraId="55C90F3A" w14:textId="77777777" w:rsidR="001A3031" w:rsidRDefault="00CD2B7D">
            <w:pPr>
              <w:pStyle w:val="TableParagraph"/>
              <w:spacing w:before="1" w:line="253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</w:tc>
        <w:tc>
          <w:tcPr>
            <w:tcW w:w="1301" w:type="dxa"/>
          </w:tcPr>
          <w:p w14:paraId="1D59F658" w14:textId="77777777" w:rsidR="001A3031" w:rsidRDefault="00CD2B7D">
            <w:pPr>
              <w:pStyle w:val="TableParagraph"/>
              <w:spacing w:before="1"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304" w:type="dxa"/>
          </w:tcPr>
          <w:p w14:paraId="1F4C5261" w14:textId="77777777" w:rsidR="001A3031" w:rsidRDefault="00CD2B7D">
            <w:pPr>
              <w:pStyle w:val="TableParagraph"/>
              <w:spacing w:before="1" w:line="253" w:lineRule="exact"/>
              <w:ind w:left="2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45" w:type="dxa"/>
          </w:tcPr>
          <w:p w14:paraId="4E0126DC" w14:textId="77777777" w:rsidR="001A3031" w:rsidRDefault="00CD2B7D">
            <w:pPr>
              <w:pStyle w:val="TableParagraph"/>
              <w:spacing w:before="1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311" w:type="dxa"/>
          </w:tcPr>
          <w:p w14:paraId="1D3C94AD" w14:textId="77777777" w:rsidR="001A3031" w:rsidRDefault="00CD2B7D">
            <w:pPr>
              <w:pStyle w:val="TableParagraph"/>
              <w:spacing w:before="1"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291" w:type="dxa"/>
          </w:tcPr>
          <w:p w14:paraId="382060A7" w14:textId="77777777" w:rsidR="001A3031" w:rsidRDefault="00CD2B7D">
            <w:pPr>
              <w:pStyle w:val="TableParagraph"/>
              <w:spacing w:before="1"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308" w:type="dxa"/>
          </w:tcPr>
          <w:p w14:paraId="4D28BC29" w14:textId="77777777" w:rsidR="001A3031" w:rsidRDefault="00CD2B7D">
            <w:pPr>
              <w:pStyle w:val="TableParagraph"/>
              <w:spacing w:before="1" w:line="253" w:lineRule="exact"/>
              <w:ind w:left="176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298" w:type="dxa"/>
          </w:tcPr>
          <w:p w14:paraId="2EC75467" w14:textId="77777777" w:rsidR="001A3031" w:rsidRDefault="00CD2B7D">
            <w:pPr>
              <w:pStyle w:val="TableParagraph"/>
              <w:spacing w:before="1" w:line="253" w:lineRule="exact"/>
              <w:ind w:left="253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</w:tr>
      <w:tr w:rsidR="001A3031" w14:paraId="3CD13FBD" w14:textId="77777777">
        <w:trPr>
          <w:trHeight w:val="637"/>
        </w:trPr>
        <w:tc>
          <w:tcPr>
            <w:tcW w:w="1287" w:type="dxa"/>
          </w:tcPr>
          <w:p w14:paraId="323A6261" w14:textId="0E670D20" w:rsidR="001A3031" w:rsidRDefault="00CD2B7D">
            <w:pPr>
              <w:pStyle w:val="TableParagraph"/>
              <w:spacing w:before="272" w:line="345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04DCFB6F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2CA67CC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0A0DEBFC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5322E887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7D3F75E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069B3095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0AA37BCE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2FBFB785" w14:textId="77777777">
        <w:trPr>
          <w:trHeight w:val="971"/>
        </w:trPr>
        <w:tc>
          <w:tcPr>
            <w:tcW w:w="1287" w:type="dxa"/>
          </w:tcPr>
          <w:p w14:paraId="42870E73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524234FB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50F76DE7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3F402643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1B08AF0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372FA5D1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39F90995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21F17DFC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487AF2C1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374839D5" w14:textId="77777777">
        <w:trPr>
          <w:trHeight w:val="978"/>
        </w:trPr>
        <w:tc>
          <w:tcPr>
            <w:tcW w:w="1287" w:type="dxa"/>
          </w:tcPr>
          <w:p w14:paraId="68F04840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65109E68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4999EFD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3193192C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73396F71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7D7546AC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172521CF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068EB647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2BF37E7D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5A796759" w14:textId="77777777">
        <w:trPr>
          <w:trHeight w:val="979"/>
        </w:trPr>
        <w:tc>
          <w:tcPr>
            <w:tcW w:w="1287" w:type="dxa"/>
          </w:tcPr>
          <w:p w14:paraId="68DF7199" w14:textId="77777777" w:rsidR="001A3031" w:rsidRDefault="001A3031">
            <w:pPr>
              <w:pStyle w:val="TableParagraph"/>
              <w:spacing w:before="1"/>
              <w:rPr>
                <w:sz w:val="48"/>
              </w:rPr>
            </w:pPr>
          </w:p>
          <w:p w14:paraId="5F15F6E3" w14:textId="77777777" w:rsidR="001A3031" w:rsidRDefault="00CD2B7D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68AD496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5AE65760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51B2DEFB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56212C9B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51B925F3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46F1CDD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4572A6E5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0489F2CF" w14:textId="77777777">
        <w:trPr>
          <w:trHeight w:val="978"/>
        </w:trPr>
        <w:tc>
          <w:tcPr>
            <w:tcW w:w="1287" w:type="dxa"/>
          </w:tcPr>
          <w:p w14:paraId="7E7E9818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599DDDF5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1858E8FB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25EEAB05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50239D6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015985C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626E009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31190D1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29177901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096E18F9" w14:textId="77777777">
        <w:trPr>
          <w:trHeight w:val="1060"/>
        </w:trPr>
        <w:tc>
          <w:tcPr>
            <w:tcW w:w="1287" w:type="dxa"/>
          </w:tcPr>
          <w:p w14:paraId="3B34A1B4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6D2C3A33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54C19F20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23027E5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31B5C92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25F2356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57F6B92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2F29209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57D45FD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3AA17822" w14:textId="77777777">
        <w:trPr>
          <w:trHeight w:val="1079"/>
        </w:trPr>
        <w:tc>
          <w:tcPr>
            <w:tcW w:w="1287" w:type="dxa"/>
          </w:tcPr>
          <w:p w14:paraId="5FC0B5B6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7F07FC3A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7064399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50029E96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0F8AD203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5BA777AF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42A75010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27B74756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3D3879B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46F22A5C" w14:textId="77777777">
        <w:trPr>
          <w:trHeight w:val="979"/>
        </w:trPr>
        <w:tc>
          <w:tcPr>
            <w:tcW w:w="1287" w:type="dxa"/>
          </w:tcPr>
          <w:p w14:paraId="5F8A7B5A" w14:textId="77777777" w:rsidR="001A3031" w:rsidRDefault="001A3031">
            <w:pPr>
              <w:pStyle w:val="TableParagraph"/>
              <w:spacing w:before="1"/>
              <w:rPr>
                <w:sz w:val="48"/>
              </w:rPr>
            </w:pPr>
          </w:p>
          <w:p w14:paraId="5EAB2514" w14:textId="77777777" w:rsidR="001A3031" w:rsidRDefault="00CD2B7D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66BA53FE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15352E6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344244A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6D5020E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360AB873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5452E3B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0AF72925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49D3FDC0" w14:textId="77777777">
        <w:trPr>
          <w:trHeight w:val="978"/>
        </w:trPr>
        <w:tc>
          <w:tcPr>
            <w:tcW w:w="1287" w:type="dxa"/>
          </w:tcPr>
          <w:p w14:paraId="534FF4EC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3D73D1FC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1F4B78A1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2D5F884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44FC438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1CB7077B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34A6BC1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7B89D5D4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71DD174E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50BA41AC" w14:textId="77777777">
        <w:trPr>
          <w:trHeight w:val="988"/>
        </w:trPr>
        <w:tc>
          <w:tcPr>
            <w:tcW w:w="1287" w:type="dxa"/>
          </w:tcPr>
          <w:p w14:paraId="64BA96AC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65334236" w14:textId="77777777" w:rsidR="001A3031" w:rsidRDefault="00CD2B7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7A8009E0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1D07C4AC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4E10BC5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73166F35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3EB52C0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4766F86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5454B540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07543F75" w14:textId="77777777">
        <w:trPr>
          <w:trHeight w:val="912"/>
        </w:trPr>
        <w:tc>
          <w:tcPr>
            <w:tcW w:w="1287" w:type="dxa"/>
          </w:tcPr>
          <w:p w14:paraId="14765321" w14:textId="77777777" w:rsidR="001A3031" w:rsidRDefault="001A3031">
            <w:pPr>
              <w:pStyle w:val="TableParagraph"/>
              <w:spacing w:before="1"/>
              <w:rPr>
                <w:sz w:val="48"/>
              </w:rPr>
            </w:pPr>
          </w:p>
          <w:p w14:paraId="1A5FE531" w14:textId="77777777" w:rsidR="001A3031" w:rsidRDefault="00CD2B7D">
            <w:pPr>
              <w:pStyle w:val="TableParagraph"/>
              <w:spacing w:line="345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6BE85839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4B8D713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0C3D94E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31869C7E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142E4C31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4F2DB30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273A6C2A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3031" w14:paraId="33664ECC" w14:textId="77777777">
        <w:trPr>
          <w:trHeight w:val="911"/>
        </w:trPr>
        <w:tc>
          <w:tcPr>
            <w:tcW w:w="1287" w:type="dxa"/>
          </w:tcPr>
          <w:p w14:paraId="461327D2" w14:textId="77777777" w:rsidR="001A3031" w:rsidRDefault="001A3031">
            <w:pPr>
              <w:pStyle w:val="TableParagraph"/>
              <w:rPr>
                <w:sz w:val="48"/>
              </w:rPr>
            </w:pPr>
          </w:p>
          <w:p w14:paraId="67EB8598" w14:textId="77777777" w:rsidR="001A3031" w:rsidRDefault="00CD2B7D">
            <w:pPr>
              <w:pStyle w:val="TableParagraph"/>
              <w:spacing w:before="1" w:line="345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/</w:t>
            </w:r>
          </w:p>
        </w:tc>
        <w:tc>
          <w:tcPr>
            <w:tcW w:w="1301" w:type="dxa"/>
          </w:tcPr>
          <w:p w14:paraId="5170FE0C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</w:tcPr>
          <w:p w14:paraId="76CEE66D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 w14:paraId="7A6ADC27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1" w:type="dxa"/>
          </w:tcPr>
          <w:p w14:paraId="708CCE68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 w14:paraId="64D770ED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8" w:type="dxa"/>
          </w:tcPr>
          <w:p w14:paraId="38142BC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</w:tcPr>
          <w:p w14:paraId="78DF8E62" w14:textId="77777777" w:rsidR="001A3031" w:rsidRDefault="001A303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6E9B210" w14:textId="77777777" w:rsidR="001A3031" w:rsidRDefault="001A3031" w:rsidP="00CD2B7D">
      <w:pPr>
        <w:jc w:val="center"/>
        <w:rPr>
          <w:sz w:val="20"/>
        </w:rPr>
      </w:pPr>
    </w:p>
    <w:p w14:paraId="7956C561" w14:textId="77777777" w:rsidR="00CD2B7D" w:rsidRDefault="00CD2B7D" w:rsidP="00CD2B7D">
      <w:pPr>
        <w:jc w:val="center"/>
        <w:rPr>
          <w:sz w:val="20"/>
        </w:rPr>
      </w:pPr>
      <w:r>
        <w:rPr>
          <w:sz w:val="20"/>
        </w:rPr>
        <w:t>Tip: Use this planner with your syllabi at the beginning of the term to write in major deadlines and exams for each week.</w:t>
      </w:r>
    </w:p>
    <w:p w14:paraId="5842E72D" w14:textId="77777777" w:rsidR="00CD2B7D" w:rsidRDefault="00CD2B7D" w:rsidP="00CD2B7D">
      <w:pPr>
        <w:jc w:val="center"/>
        <w:rPr>
          <w:sz w:val="20"/>
        </w:rPr>
      </w:pPr>
    </w:p>
    <w:p w14:paraId="6513ABC1" w14:textId="77777777" w:rsidR="00CD2B7D" w:rsidRDefault="00CD2B7D" w:rsidP="00CD2B7D">
      <w:pPr>
        <w:jc w:val="center"/>
        <w:rPr>
          <w:sz w:val="20"/>
        </w:rPr>
      </w:pPr>
    </w:p>
    <w:p w14:paraId="23AB120C" w14:textId="77777777" w:rsidR="00CD2B7D" w:rsidRDefault="00CD2B7D" w:rsidP="00CD2B7D">
      <w:pPr>
        <w:jc w:val="center"/>
        <w:rPr>
          <w:sz w:val="20"/>
        </w:rPr>
      </w:pPr>
    </w:p>
    <w:p w14:paraId="5472AB0E" w14:textId="77777777" w:rsidR="00CD2B7D" w:rsidRDefault="00CD2B7D" w:rsidP="00CD2B7D">
      <w:pPr>
        <w:jc w:val="center"/>
        <w:rPr>
          <w:sz w:val="20"/>
        </w:rPr>
      </w:pPr>
    </w:p>
    <w:p w14:paraId="364C9AAE" w14:textId="77777777" w:rsidR="00CD2B7D" w:rsidRDefault="00CD2B7D" w:rsidP="00CD2B7D">
      <w:pPr>
        <w:jc w:val="center"/>
        <w:rPr>
          <w:sz w:val="20"/>
        </w:rPr>
      </w:pPr>
    </w:p>
    <w:p w14:paraId="2171C483" w14:textId="4E192927" w:rsidR="001A3031" w:rsidRPr="00CD2B7D" w:rsidRDefault="00CD2B7D" w:rsidP="00CD2B7D">
      <w:pPr>
        <w:jc w:val="center"/>
        <w:rPr>
          <w:sz w:val="20"/>
        </w:rPr>
      </w:pPr>
      <w:r>
        <w:t>Academic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Dartmouth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Baker</w:t>
      </w:r>
      <w:r>
        <w:rPr>
          <w:spacing w:val="-3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Telephone:</w:t>
      </w:r>
      <w:r>
        <w:rPr>
          <w:spacing w:val="-3"/>
        </w:rPr>
        <w:t xml:space="preserve"> </w:t>
      </w:r>
      <w:r>
        <w:t>646-2014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H.B.</w:t>
      </w:r>
      <w:r>
        <w:rPr>
          <w:spacing w:val="-2"/>
        </w:rPr>
        <w:t xml:space="preserve"> </w:t>
      </w:r>
      <w:r>
        <w:t>617</w:t>
      </w:r>
      <w:r>
        <w:rPr>
          <w:rFonts w:ascii="Arial"/>
        </w:rPr>
        <w:t>3</w:t>
      </w:r>
    </w:p>
    <w:sectPr w:rsidR="001A3031" w:rsidRPr="00CD2B7D">
      <w:type w:val="continuous"/>
      <w:pgSz w:w="12240" w:h="15840"/>
      <w:pgMar w:top="720" w:right="7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031"/>
    <w:rsid w:val="001A3031"/>
    <w:rsid w:val="00CD2B7D"/>
    <w:rsid w:val="00E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A472C"/>
  <w15:docId w15:val="{2711D344-E0E7-0949-9DB3-275D413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66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I. Storms</cp:lastModifiedBy>
  <cp:revision>3</cp:revision>
  <dcterms:created xsi:type="dcterms:W3CDTF">2021-08-05T14:37:00Z</dcterms:created>
  <dcterms:modified xsi:type="dcterms:W3CDTF">2021-08-05T14:40:00Z</dcterms:modified>
</cp:coreProperties>
</file>